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10.4000000000001" w:right="854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MVM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83.2000000000007" w:right="450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  <w:rtl w:val="0"/>
        </w:rPr>
        <w:t xml:space="preserve">oldal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27.200000000001" w:right="206.400000000001" w:hanging="522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Szerződésszám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MVMNEXT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4"/>
          <w:szCs w:val="14"/>
          <w:u w:val="none"/>
          <w:shd w:fill="auto" w:val="clear"/>
          <w:vertAlign w:val="baseline"/>
          <w:rtl w:val="0"/>
        </w:rPr>
        <w:t xml:space="preserve">610998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4"/>
          <w:szCs w:val="14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Vevőkód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100057772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148.79999999999995" w:right="658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52"/>
          <w:szCs w:val="52"/>
          <w:u w:val="none"/>
          <w:shd w:fill="auto" w:val="clear"/>
          <w:vertAlign w:val="baseline"/>
          <w:rtl w:val="0"/>
        </w:rPr>
        <w:t xml:space="preserve">MVM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-662.4" w:right="786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2023.09.22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672" w:right="592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Tárgy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Ajánlat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szerződés meghosszabbítására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00.8" w:right="358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48"/>
          <w:szCs w:val="48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4934.400000000001" w:right="261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West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Kft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Budapest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utca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14"/>
          <w:szCs w:val="14"/>
          <w:u w:val="none"/>
          <w:shd w:fill="auto" w:val="clear"/>
          <w:vertAlign w:val="baseline"/>
          <w:rtl w:val="0"/>
        </w:rPr>
        <w:t xml:space="preserve">1015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68" w:right="-115.1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6"/>
          <w:szCs w:val="36"/>
          <w:u w:val="none"/>
          <w:shd w:fill="auto" w:val="clear"/>
          <w:vertAlign w:val="baseline"/>
          <w:rtl w:val="0"/>
        </w:rPr>
        <w:t xml:space="preserve">2023100413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6"/>
          <w:szCs w:val="36"/>
          <w:u w:val="none"/>
          <w:shd w:fill="auto" w:val="clear"/>
          <w:vertAlign w:val="baseline"/>
          <w:rtl w:val="0"/>
        </w:rPr>
        <w:t xml:space="preserve">WH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2" w:line="276" w:lineRule="auto"/>
        <w:ind w:left="6153.6" w:right="7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1006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6"/>
          <w:szCs w:val="16"/>
          <w:u w:val="none"/>
          <w:shd w:fill="auto" w:val="clear"/>
          <w:vertAlign w:val="baseline"/>
          <w:rtl w:val="0"/>
        </w:rPr>
        <w:t xml:space="preserve">390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858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143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8" w:line="276" w:lineRule="auto"/>
        <w:ind w:left="-657.6" w:right="78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Tisztelt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Ügyfelünk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643.1999999999999" w:right="-30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Ezúton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tájékoztatjuk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Önöket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hamarosan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megszűnik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-vel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határozott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időtartamra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létrejött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villamosenergia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értékesítési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szerződésük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továbbiakban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Szerződés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-648" w:right="-6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Munkatársainkkal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folyamatosan azon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dolgozunk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elégedettek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legyenek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szolgáltatásainkkal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hosszú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távon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kedvező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feltételeket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tudjunk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biztosítani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Önök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részére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667.2" w:right="-53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fentiekre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tekintettel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pontja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alapján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alábbi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ajánlatot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továbbiakban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Ajánlat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tesszük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meghosszabbítására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38.400000000000034" w:right="29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Szerződéses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időszak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2024.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január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2024.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december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52.80000000000001" w:right="33.60000000000127" w:firstLine="62.4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Nettó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áramdíj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érintett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felhasználási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levelünk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számú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mellékletében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feltüntetettek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-43.19999999999993" w:right="-417.599999999999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egyéb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feltételei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változatlanok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Szerződésben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szabályozott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kérdésekben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Szerződésre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mindenkor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irányadó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ÁSZF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Üzletszabályzat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rendelkezései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alkalmazandók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amelyek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megtekinthetők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www.mvmenergiakereskedo.hu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weboldalon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3.1999999999998" w:line="276" w:lineRule="auto"/>
        <w:ind w:left="-648" w:right="2510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fenti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feltételeket elfogadják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további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teendőjük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62.4" w:right="-412.7999999999997" w:firstLine="68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automatikusan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meghosszabbodik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2024.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december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31.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pontja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alapján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Ajánlatban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rögzített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feltételek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648" w:right="-446.39999999999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Amennyiben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fenti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feltételeket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fogadják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kérjük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erről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írásban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értesítsék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-t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ajánlatunk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kézhezvételét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követő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napig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pontjában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foglaltaknak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megfelelően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638.4000000000001" w:right="211.200000000001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értesítésben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mindenképpen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adják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meg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jobb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felső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sarokban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lévő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szerződésszámot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vevőkódot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továbbá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lássák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cégszerű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aláírással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0.8000000000002" w:line="276" w:lineRule="auto"/>
        <w:ind w:left="-643.1999999999999" w:right="-801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6"/>
          <w:szCs w:val="16"/>
          <w:u w:val="none"/>
          <w:shd w:fill="auto" w:val="clear"/>
          <w:vertAlign w:val="baseline"/>
          <w:rtl w:val="0"/>
        </w:rPr>
        <w:t xml:space="preserve">biztosítása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teljesítése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6"/>
          <w:szCs w:val="16"/>
          <w:u w:val="none"/>
          <w:shd w:fill="auto" w:val="clear"/>
          <w:vertAlign w:val="baseline"/>
          <w:rtl w:val="0"/>
        </w:rPr>
        <w:t xml:space="preserve">keretében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kezelt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6"/>
          <w:szCs w:val="16"/>
          <w:u w:val="none"/>
          <w:shd w:fill="auto" w:val="clear"/>
          <w:vertAlign w:val="baseline"/>
          <w:rtl w:val="0"/>
        </w:rPr>
        <w:t xml:space="preserve">személyes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adatokra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6"/>
          <w:szCs w:val="16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Általános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  <w:rtl w:val="0"/>
        </w:rPr>
        <w:t xml:space="preserve">Adatkezelési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6"/>
          <w:szCs w:val="16"/>
          <w:u w:val="none"/>
          <w:shd w:fill="auto" w:val="clear"/>
          <w:vertAlign w:val="baseline"/>
          <w:rtl w:val="0"/>
        </w:rPr>
        <w:t xml:space="preserve">Tájékoztatóban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99900"/>
          <w:sz w:val="16"/>
          <w:szCs w:val="1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6"/>
          <w:szCs w:val="16"/>
          <w:u w:val="none"/>
          <w:shd w:fill="auto" w:val="clear"/>
          <w:vertAlign w:val="baseline"/>
          <w:rtl w:val="0"/>
        </w:rPr>
        <w:t xml:space="preserve">ügyintézés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során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  <w:rtl w:val="0"/>
        </w:rPr>
        <w:t xml:space="preserve">készített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6"/>
          <w:szCs w:val="16"/>
          <w:u w:val="none"/>
          <w:shd w:fill="auto" w:val="clear"/>
          <w:vertAlign w:val="baseline"/>
          <w:rtl w:val="0"/>
        </w:rPr>
        <w:t xml:space="preserve">hangfelvétellel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összefüggésben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kezelt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6"/>
          <w:szCs w:val="16"/>
          <w:u w:val="none"/>
          <w:shd w:fill="auto" w:val="clear"/>
          <w:vertAlign w:val="baseline"/>
          <w:rtl w:val="0"/>
        </w:rPr>
        <w:t xml:space="preserve">személyes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6"/>
          <w:szCs w:val="16"/>
          <w:u w:val="none"/>
          <w:shd w:fill="auto" w:val="clear"/>
          <w:vertAlign w:val="baseline"/>
          <w:rtl w:val="0"/>
        </w:rPr>
        <w:t xml:space="preserve">adatokra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6"/>
          <w:szCs w:val="16"/>
          <w:u w:val="none"/>
          <w:shd w:fill="auto" w:val="clear"/>
          <w:vertAlign w:val="baseline"/>
          <w:rtl w:val="0"/>
        </w:rPr>
        <w:t xml:space="preserve">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Hangfelvétel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Rögzítésére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Adatkezelési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Tájékoztatóban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4"/>
          <w:szCs w:val="1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míg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Vállalkozáscsoport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4"/>
          <w:szCs w:val="14"/>
          <w:u w:val="none"/>
          <w:shd w:fill="auto" w:val="clear"/>
          <w:vertAlign w:val="baseline"/>
          <w:rtl w:val="0"/>
        </w:rPr>
        <w:t xml:space="preserve">egyes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tagvállalatai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által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4"/>
          <w:szCs w:val="14"/>
          <w:u w:val="none"/>
          <w:shd w:fill="auto" w:val="clear"/>
          <w:vertAlign w:val="baseline"/>
          <w:rtl w:val="0"/>
        </w:rPr>
        <w:t xml:space="preserve">kötött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szerződésekben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4"/>
          <w:szCs w:val="14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dokumentumokban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kapcsolattartóként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megjelölt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természetes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személyek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személyes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4"/>
          <w:szCs w:val="14"/>
          <w:u w:val="none"/>
          <w:shd w:fill="auto" w:val="clear"/>
          <w:vertAlign w:val="baseline"/>
          <w:rtl w:val="0"/>
        </w:rPr>
        <w:t xml:space="preserve">adatainak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kezeléséről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szóló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4"/>
          <w:szCs w:val="14"/>
          <w:u w:val="none"/>
          <w:shd w:fill="auto" w:val="clear"/>
          <w:vertAlign w:val="baseline"/>
          <w:rtl w:val="0"/>
        </w:rPr>
        <w:t xml:space="preserve">ezen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című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4"/>
          <w:szCs w:val="14"/>
          <w:u w:val="none"/>
          <w:shd w:fill="auto" w:val="clear"/>
          <w:vertAlign w:val="baseline"/>
          <w:rtl w:val="0"/>
        </w:rPr>
        <w:t xml:space="preserve">Adatkezelési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Tájékoztatóban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találhatja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  <w:rtl w:val="0"/>
        </w:rPr>
        <w:t xml:space="preserve">tájékoztatók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4"/>
          <w:szCs w:val="14"/>
          <w:u w:val="none"/>
          <w:shd w:fill="auto" w:val="clear"/>
          <w:vertAlign w:val="baseline"/>
          <w:rtl w:val="0"/>
        </w:rPr>
        <w:t xml:space="preserve">www.mymnext.hu/Adatvedelem/Tajekoztatok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honlapon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ügyfélszolgálati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4"/>
          <w:szCs w:val="14"/>
          <w:u w:val="none"/>
          <w:shd w:fill="auto" w:val="clear"/>
          <w:vertAlign w:val="baseline"/>
          <w:rtl w:val="0"/>
        </w:rPr>
        <w:t xml:space="preserve">irodáinkban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érhetők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633.6" w:right="735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2"/>
          <w:szCs w:val="12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8.8" w:right="63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Székhely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1081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6"/>
          <w:szCs w:val="16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János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Pál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pápa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tér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638.4000000000001" w:right="76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2"/>
          <w:szCs w:val="12"/>
          <w:u w:val="none"/>
          <w:shd w:fill="auto" w:val="clear"/>
          <w:vertAlign w:val="baseline"/>
          <w:rtl w:val="0"/>
        </w:rPr>
        <w:t xml:space="preserve">www.mvmenergiakereskedo.hu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5.2" w:right="2664.000000000001" w:hanging="467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Cgsz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4"/>
          <w:szCs w:val="14"/>
          <w:u w:val="none"/>
          <w:shd w:fill="auto" w:val="clear"/>
          <w:vertAlign w:val="baseline"/>
          <w:rtl w:val="0"/>
        </w:rPr>
        <w:t xml:space="preserve">.: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01-10-140263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2"/>
          <w:szCs w:val="12"/>
          <w:u w:val="none"/>
          <w:shd w:fill="auto" w:val="clear"/>
          <w:vertAlign w:val="baseline"/>
          <w:rtl w:val="0"/>
        </w:rPr>
        <w:t xml:space="preserve">Adószám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26713111-2-44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680" w:right="7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Nyilvántartó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  <w:rtl w:val="0"/>
        </w:rPr>
        <w:t xml:space="preserve">Bíróság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  <w:rtl w:val="0"/>
        </w:rPr>
        <w:t xml:space="preserve">Fövárosi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4"/>
          <w:szCs w:val="14"/>
          <w:u w:val="none"/>
          <w:shd w:fill="auto" w:val="clear"/>
          <w:vertAlign w:val="baseline"/>
          <w:rtl w:val="0"/>
        </w:rPr>
        <w:t xml:space="preserve">Törvényszék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4"/>
          <w:szCs w:val="14"/>
          <w:u w:val="none"/>
          <w:shd w:fill="auto" w:val="clear"/>
          <w:vertAlign w:val="baseline"/>
          <w:rtl w:val="0"/>
        </w:rPr>
        <w:t xml:space="preserve">Cégbírósága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8"/>
          <w:szCs w:val="8"/>
          <w:u w:val="none"/>
          <w:shd w:fill="auto" w:val="clear"/>
          <w:vertAlign w:val="baseline"/>
          <w:rtl w:val="0"/>
        </w:rPr>
        <w:t xml:space="preserve">01/765465/77/001/79/017865/01/02/0000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8"/>
          <w:szCs w:val="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08.79999999999995" w:right="8347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MVM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80" w:right="430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2"/>
          <w:szCs w:val="1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2"/>
          <w:szCs w:val="12"/>
          <w:u w:val="none"/>
          <w:shd w:fill="auto" w:val="clear"/>
          <w:vertAlign w:val="baseline"/>
          <w:rtl w:val="0"/>
        </w:rPr>
        <w:t xml:space="preserve">oldal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33.6" w:right="-9.59999999999809" w:hanging="5419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  <w:rtl w:val="0"/>
        </w:rPr>
        <w:t xml:space="preserve">Szerződésszám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2"/>
          <w:szCs w:val="12"/>
          <w:u w:val="none"/>
          <w:shd w:fill="auto" w:val="clear"/>
          <w:vertAlign w:val="baseline"/>
          <w:rtl w:val="0"/>
        </w:rPr>
        <w:t xml:space="preserve">MVMNEXT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2"/>
          <w:szCs w:val="1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  <w:rtl w:val="0"/>
        </w:rPr>
        <w:t xml:space="preserve">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  <w:rtl w:val="0"/>
        </w:rPr>
        <w:t xml:space="preserve">610998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2"/>
          <w:szCs w:val="12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2"/>
          <w:szCs w:val="1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2"/>
          <w:szCs w:val="12"/>
          <w:u w:val="none"/>
          <w:shd w:fill="auto" w:val="clear"/>
          <w:vertAlign w:val="baseline"/>
          <w:rtl w:val="0"/>
        </w:rPr>
        <w:t xml:space="preserve">Vevőkód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100057772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5.2" w:line="276" w:lineRule="auto"/>
        <w:ind w:left="-494.4" w:right="-76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értesítést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két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címen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fogadjuk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gyorsabb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ügyintézés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érdekében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lehetőség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szerint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ajanlatelutasitas@mvm.hu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címre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küldjék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postázhatják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1438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Pf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586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címre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mail-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címen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csak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Ajánlattal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kapcsolatos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megkeresésüket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tudjuk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feldolgozni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egyéb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kérdésük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esetén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villamosenergia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számlán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feltüntetett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elérhetőségeink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közül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válasszanak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-494.4" w:right="-172.799999999999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Fontos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tudni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fenti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feltételeket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fogadják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2023.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december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31.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nappal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megszűnik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ebben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esetben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másnaptól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Önöknek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szükséges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gondoskodniuk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villamosenergia-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ellátásukról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6.3999999999996" w:line="276" w:lineRule="auto"/>
        <w:ind w:left="-528" w:right="37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további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sikeres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együttműködés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reményében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üdvözlettel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9.6" w:line="276" w:lineRule="auto"/>
        <w:ind w:left="2323.2" w:right="55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Fodor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Imre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583.9999999999998" w:right="48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Üzleti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igazgató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1228.8" w:right="453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9.6" w:right="223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56"/>
          <w:szCs w:val="56"/>
          <w:u w:val="none"/>
          <w:shd w:fill="auto" w:val="clear"/>
          <w:vertAlign w:val="baseline"/>
          <w:rtl w:val="0"/>
        </w:rPr>
        <w:t xml:space="preserve">ди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6096" w:right="165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Sipos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László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5102.4" w:right="672.0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kisvállalati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ügyfelek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partner-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hálózati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értékesítési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osztályvezető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8.8" w:line="276" w:lineRule="auto"/>
        <w:ind w:left="-566.4" w:right="-90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biztosítása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4"/>
          <w:szCs w:val="14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4"/>
          <w:szCs w:val="14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4"/>
          <w:szCs w:val="14"/>
          <w:u w:val="none"/>
          <w:shd w:fill="auto" w:val="clear"/>
          <w:vertAlign w:val="baseline"/>
          <w:rtl w:val="0"/>
        </w:rPr>
        <w:t xml:space="preserve">teljesítése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keretében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kezelt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személyes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adatokra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Általános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Adatkezelési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Tájékoztatóban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ügyintézés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során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készített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hangfelvétellel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összefüggésben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kezelt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személyes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adatokra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Hangfelvétel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Rögzítésére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4"/>
          <w:szCs w:val="14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4"/>
          <w:szCs w:val="14"/>
          <w:u w:val="none"/>
          <w:shd w:fill="auto" w:val="clear"/>
          <w:vertAlign w:val="baseline"/>
          <w:rtl w:val="0"/>
        </w:rPr>
        <w:t xml:space="preserve">Adatkezelési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Tájékoztatóban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míg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Vállalkozáscsoport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4"/>
          <w:szCs w:val="14"/>
          <w:u w:val="none"/>
          <w:shd w:fill="auto" w:val="clear"/>
          <w:vertAlign w:val="baseline"/>
          <w:rtl w:val="0"/>
        </w:rPr>
        <w:t xml:space="preserve">egyes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tagvállalatai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által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4"/>
          <w:szCs w:val="14"/>
          <w:u w:val="none"/>
          <w:shd w:fill="auto" w:val="clear"/>
          <w:vertAlign w:val="baseline"/>
          <w:rtl w:val="0"/>
        </w:rPr>
        <w:t xml:space="preserve">kötött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szerződésekben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dokumentumokban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4"/>
          <w:szCs w:val="14"/>
          <w:u w:val="none"/>
          <w:shd w:fill="auto" w:val="clear"/>
          <w:vertAlign w:val="baseline"/>
          <w:rtl w:val="0"/>
        </w:rPr>
        <w:t xml:space="preserve">kapcsolattartóként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megjelölt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természetes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4"/>
          <w:szCs w:val="14"/>
          <w:u w:val="none"/>
          <w:shd w:fill="auto" w:val="clear"/>
          <w:vertAlign w:val="baseline"/>
          <w:rtl w:val="0"/>
        </w:rPr>
        <w:t xml:space="preserve">személyek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személyes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adatainak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4"/>
          <w:szCs w:val="14"/>
          <w:u w:val="none"/>
          <w:shd w:fill="auto" w:val="clear"/>
          <w:vertAlign w:val="baseline"/>
          <w:rtl w:val="0"/>
        </w:rPr>
        <w:t xml:space="preserve">kezeléséről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szóló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4"/>
          <w:szCs w:val="14"/>
          <w:u w:val="none"/>
          <w:shd w:fill="auto" w:val="clear"/>
          <w:vertAlign w:val="baseline"/>
          <w:rtl w:val="0"/>
        </w:rPr>
        <w:t xml:space="preserve">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ezen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4"/>
          <w:szCs w:val="14"/>
          <w:u w:val="none"/>
          <w:shd w:fill="auto" w:val="clear"/>
          <w:vertAlign w:val="baseline"/>
          <w:rtl w:val="0"/>
        </w:rPr>
        <w:t xml:space="preserve">című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4"/>
          <w:szCs w:val="14"/>
          <w:u w:val="none"/>
          <w:shd w:fill="auto" w:val="clear"/>
          <w:vertAlign w:val="baseline"/>
          <w:rtl w:val="0"/>
        </w:rPr>
        <w:t xml:space="preserve">Adatkezelési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Tájékoztatóban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találhatja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  <w:rtl w:val="0"/>
        </w:rPr>
        <w:t xml:space="preserve">tájékoztatók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4"/>
          <w:szCs w:val="14"/>
          <w:u w:val="none"/>
          <w:shd w:fill="auto" w:val="clear"/>
          <w:vertAlign w:val="baseline"/>
          <w:rtl w:val="0"/>
        </w:rPr>
        <w:t xml:space="preserve">www.mvmnext.hu/Adatvedelem/Tajekoztatok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honlapon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ügyfélszolgálati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irodáinkban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érhetők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4"/>
          <w:szCs w:val="14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561.5999999999999" w:right="72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552" w:right="62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  <w:rtl w:val="0"/>
        </w:rPr>
        <w:t xml:space="preserve">Székhely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1081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János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Pál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pápa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4"/>
          <w:szCs w:val="14"/>
          <w:u w:val="none"/>
          <w:shd w:fill="auto" w:val="clear"/>
          <w:vertAlign w:val="baseline"/>
          <w:rtl w:val="0"/>
        </w:rPr>
        <w:t xml:space="preserve">tér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571.2" w:right="75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2"/>
          <w:szCs w:val="12"/>
          <w:u w:val="none"/>
          <w:shd w:fill="auto" w:val="clear"/>
          <w:vertAlign w:val="baseline"/>
          <w:rtl w:val="0"/>
        </w:rPr>
        <w:t xml:space="preserve">www.mvmenergiakereskedo.hu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2" w:right="2592.0000000000005" w:hanging="4742.4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Cgsz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4"/>
          <w:szCs w:val="14"/>
          <w:u w:val="none"/>
          <w:shd w:fill="auto" w:val="clear"/>
          <w:vertAlign w:val="baseline"/>
          <w:rtl w:val="0"/>
        </w:rPr>
        <w:t xml:space="preserve">.: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01-10-140263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2"/>
          <w:szCs w:val="12"/>
          <w:u w:val="none"/>
          <w:shd w:fill="auto" w:val="clear"/>
          <w:vertAlign w:val="baseline"/>
          <w:rtl w:val="0"/>
        </w:rPr>
        <w:t xml:space="preserve">Adószám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26713111-2-44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4761.599999999999" w:right="65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Nyilvántartó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Bíróság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Fövárosi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4"/>
          <w:szCs w:val="14"/>
          <w:u w:val="none"/>
          <w:shd w:fill="auto" w:val="clear"/>
          <w:vertAlign w:val="baseline"/>
          <w:rtl w:val="0"/>
        </w:rPr>
        <w:t xml:space="preserve">Törvényszék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Cégbírósága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8.8" w:right="8510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MVM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45.5999999999995" w:right="446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2"/>
          <w:szCs w:val="1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  <w:rtl w:val="0"/>
        </w:rPr>
        <w:t xml:space="preserve">oldal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99.2" w:right="172.79999999999973" w:hanging="5289.5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  <w:rtl w:val="0"/>
        </w:rPr>
        <w:t xml:space="preserve">Szerződésszám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  <w:rtl w:val="0"/>
        </w:rPr>
        <w:t xml:space="preserve">MVMNEXT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2"/>
          <w:szCs w:val="1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  <w:rtl w:val="0"/>
        </w:rPr>
        <w:t xml:space="preserve">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  <w:rtl w:val="0"/>
        </w:rPr>
        <w:t xml:space="preserve">610998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2"/>
          <w:szCs w:val="1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2"/>
          <w:szCs w:val="12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  <w:rtl w:val="0"/>
        </w:rPr>
        <w:t xml:space="preserve">Vevőkód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2"/>
          <w:szCs w:val="12"/>
          <w:u w:val="none"/>
          <w:shd w:fill="auto" w:val="clear"/>
          <w:vertAlign w:val="baseline"/>
          <w:rtl w:val="0"/>
        </w:rPr>
        <w:t xml:space="preserve">100057772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-580.8" w:right="747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számú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melléklet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-585.6" w:right="873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Sorszám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1.9999999999999" w:right="35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Felhasználási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hely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címe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Mérési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pont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azonosítója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350.3999999999999" w:right="632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ker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00.7999999999997" w:right="186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HU000210F11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E648500240386-4000007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542.4000000000001" w:right="598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utca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31.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emelet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551.9999999999999" w:right="8366.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12.799999999999" w:right="-54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Áramdíj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HUF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kWh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9273.599999999999" w:right="-81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88,93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4"/>
          <w:szCs w:val="4"/>
          <w:u w:val="none"/>
          <w:shd w:fill="auto" w:val="clear"/>
          <w:vertAlign w:val="baseline"/>
          <w:rtl w:val="0"/>
        </w:rPr>
        <w:t xml:space="preserve">wwwwwUUVILOOLFUULUVILLE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4"/>
          <w:szCs w:val="4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11.2" w:line="276" w:lineRule="auto"/>
        <w:ind w:left="-638.4000000000001" w:right="-77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szolgáltatás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biztosítása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energiakereskedelmi 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teljesítése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keretében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  <w:rtl w:val="0"/>
        </w:rPr>
        <w:t xml:space="preserve">kezelt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  <w:rtl w:val="0"/>
        </w:rPr>
        <w:t xml:space="preserve">személyes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  <w:rtl w:val="0"/>
        </w:rPr>
        <w:t xml:space="preserve">adatokra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Általános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Adatkezelési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Tájékoztatóban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ügyintézés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során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készített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6"/>
          <w:szCs w:val="16"/>
          <w:u w:val="none"/>
          <w:shd w:fill="auto" w:val="clear"/>
          <w:vertAlign w:val="baseline"/>
          <w:rtl w:val="0"/>
        </w:rPr>
        <w:t xml:space="preserve">hangfelvétellel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összefüggésben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6"/>
          <w:szCs w:val="16"/>
          <w:u w:val="none"/>
          <w:shd w:fill="auto" w:val="clear"/>
          <w:vertAlign w:val="baseline"/>
          <w:rtl w:val="0"/>
        </w:rPr>
        <w:t xml:space="preserve">kezelt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6"/>
          <w:szCs w:val="16"/>
          <w:u w:val="none"/>
          <w:shd w:fill="auto" w:val="clear"/>
          <w:vertAlign w:val="baseline"/>
          <w:rtl w:val="0"/>
        </w:rPr>
        <w:t xml:space="preserve">személyes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  <w:rtl w:val="0"/>
        </w:rPr>
        <w:t xml:space="preserve">adatokra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vonatkozó 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  <w:rtl w:val="0"/>
        </w:rPr>
        <w:t xml:space="preserve">Hangfelvétel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Rögzítésére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Adatkezelési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Tájékoztatóban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  <w:rtl w:val="0"/>
        </w:rPr>
        <w:t xml:space="preserve">míg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Vállalkozáscsoport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4"/>
          <w:szCs w:val="14"/>
          <w:u w:val="none"/>
          <w:shd w:fill="auto" w:val="clear"/>
          <w:vertAlign w:val="baseline"/>
          <w:rtl w:val="0"/>
        </w:rPr>
        <w:t xml:space="preserve">egyes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tagvállalatai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által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kötött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szerződésekben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  <w:rtl w:val="0"/>
        </w:rPr>
        <w:t xml:space="preserve">dokumentumokban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kapcsolattartóként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  <w:rtl w:val="0"/>
        </w:rPr>
        <w:t xml:space="preserve">megjelölt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természetes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4"/>
          <w:szCs w:val="14"/>
          <w:u w:val="none"/>
          <w:shd w:fill="auto" w:val="clear"/>
          <w:vertAlign w:val="baseline"/>
          <w:rtl w:val="0"/>
        </w:rPr>
        <w:t xml:space="preserve">személyek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  <w:rtl w:val="0"/>
        </w:rPr>
        <w:t xml:space="preserve">személyes adatainak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kezeléséről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szóló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tájékoztatást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  <w:rtl w:val="0"/>
        </w:rPr>
        <w:t xml:space="preserve">az ezen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című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  <w:rtl w:val="0"/>
        </w:rPr>
        <w:t xml:space="preserve">Adatkezelési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Tájékoztatóban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találhatja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tájékoztatók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  <w:rtl w:val="0"/>
        </w:rPr>
        <w:t xml:space="preserve">www.mymnext.hu/Adatvedelem/Tajekoztatok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honlapon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ügyfélszolgálati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irodáinkban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érhetők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628.8" w:right="740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  <w:rtl w:val="0"/>
        </w:rPr>
        <w:t xml:space="preserve">MVM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Energiakereskedelmi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Zrt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628.8" w:right="6412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cd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Székhely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1081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  <w:rtl w:val="0"/>
        </w:rPr>
        <w:t xml:space="preserve">János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Pál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  <w:rtl w:val="0"/>
        </w:rPr>
        <w:t xml:space="preserve">pápa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tér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cd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643.1999999999999" w:right="768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2"/>
          <w:szCs w:val="12"/>
          <w:u w:val="none"/>
          <w:shd w:fill="auto" w:val="clear"/>
          <w:vertAlign w:val="baseline"/>
          <w:rtl w:val="0"/>
        </w:rPr>
        <w:t xml:space="preserve">www.mvmenergiakereskedo.hu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65.599999999999" w:right="2716.7999999999993" w:hanging="4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Cgsz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01-10-140263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  <w:rtl w:val="0"/>
        </w:rPr>
        <w:t xml:space="preserve">Adószám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2"/>
          <w:szCs w:val="12"/>
          <w:u w:val="none"/>
          <w:shd w:fill="auto" w:val="clear"/>
          <w:vertAlign w:val="baseline"/>
          <w:rtl w:val="0"/>
        </w:rPr>
        <w:t xml:space="preserve">26713111-2-44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675.2" w:right="78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Nyilvántartó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Bíróság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Fővárosi Törvényszék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Cégbírósága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